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0A0" w:rsidRPr="003450A0" w:rsidRDefault="003450A0" w:rsidP="003450A0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28"/>
          <w:szCs w:val="24"/>
        </w:rPr>
      </w:pPr>
      <w:r w:rsidRPr="003450A0">
        <w:rPr>
          <w:rFonts w:eastAsia="Times New Roman" w:cstheme="minorHAnsi"/>
          <w:b/>
          <w:bCs/>
          <w:kern w:val="36"/>
          <w:sz w:val="28"/>
          <w:szCs w:val="24"/>
        </w:rPr>
        <w:t>Profit-Sharing Distribution Sheet</w:t>
      </w:r>
    </w:p>
    <w:p w:rsidR="003450A0" w:rsidRDefault="003450A0" w:rsidP="003450A0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3450A0">
        <w:rPr>
          <w:rFonts w:eastAsia="Times New Roman" w:cstheme="minorHAnsi"/>
          <w:b/>
          <w:bCs/>
          <w:sz w:val="24"/>
          <w:szCs w:val="24"/>
        </w:rPr>
        <w:t>Company Information</w:t>
      </w:r>
    </w:p>
    <w:p w:rsidR="00E8707B" w:rsidRPr="003450A0" w:rsidRDefault="00E8707B" w:rsidP="003450A0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[Company Name]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E8707B" w:rsidRPr="00CD4729" w:rsidTr="00292037">
        <w:trPr>
          <w:trHeight w:val="430"/>
        </w:trPr>
        <w:tc>
          <w:tcPr>
            <w:tcW w:w="2351" w:type="dxa"/>
            <w:vAlign w:val="center"/>
          </w:tcPr>
          <w:p w:rsidR="00E8707B" w:rsidRPr="00CD4729" w:rsidRDefault="00E8707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Department/Branch:</w:t>
            </w:r>
          </w:p>
        </w:tc>
        <w:tc>
          <w:tcPr>
            <w:tcW w:w="2351" w:type="dxa"/>
            <w:vAlign w:val="center"/>
          </w:tcPr>
          <w:p w:rsidR="00E8707B" w:rsidRPr="00CD4729" w:rsidRDefault="00E8707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E8707B" w:rsidRPr="00CD4729" w:rsidRDefault="00E8707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Fiscal Year:</w:t>
            </w:r>
          </w:p>
        </w:tc>
        <w:tc>
          <w:tcPr>
            <w:tcW w:w="2352" w:type="dxa"/>
            <w:vAlign w:val="center"/>
          </w:tcPr>
          <w:p w:rsidR="00E8707B" w:rsidRPr="00CD4729" w:rsidRDefault="00E8707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E8707B" w:rsidRPr="00CD4729" w:rsidTr="00292037">
        <w:trPr>
          <w:trHeight w:val="430"/>
        </w:trPr>
        <w:tc>
          <w:tcPr>
            <w:tcW w:w="2351" w:type="dxa"/>
            <w:vAlign w:val="center"/>
          </w:tcPr>
          <w:p w:rsidR="00E8707B" w:rsidRDefault="00E8707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Distribution Period:</w:t>
            </w:r>
          </w:p>
        </w:tc>
        <w:tc>
          <w:tcPr>
            <w:tcW w:w="2351" w:type="dxa"/>
            <w:vAlign w:val="center"/>
          </w:tcPr>
          <w:p w:rsidR="00E8707B" w:rsidRPr="00CD4729" w:rsidRDefault="00E8707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E8707B" w:rsidRDefault="00E8707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Prepared By:</w:t>
            </w:r>
          </w:p>
        </w:tc>
        <w:tc>
          <w:tcPr>
            <w:tcW w:w="2352" w:type="dxa"/>
            <w:vAlign w:val="center"/>
          </w:tcPr>
          <w:p w:rsidR="00E8707B" w:rsidRPr="00CD4729" w:rsidRDefault="00E8707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E8707B" w:rsidRPr="00CD4729" w:rsidTr="00292037">
        <w:trPr>
          <w:trHeight w:val="430"/>
        </w:trPr>
        <w:tc>
          <w:tcPr>
            <w:tcW w:w="2351" w:type="dxa"/>
            <w:vAlign w:val="center"/>
          </w:tcPr>
          <w:p w:rsidR="00E8707B" w:rsidRDefault="00E8707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Date:</w:t>
            </w:r>
          </w:p>
        </w:tc>
        <w:tc>
          <w:tcPr>
            <w:tcW w:w="2351" w:type="dxa"/>
            <w:vAlign w:val="center"/>
          </w:tcPr>
          <w:p w:rsidR="00E8707B" w:rsidRPr="00CD4729" w:rsidRDefault="00E8707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E8707B" w:rsidRDefault="00E8707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E8707B" w:rsidRPr="00CD4729" w:rsidRDefault="00E8707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3450A0" w:rsidRPr="003450A0" w:rsidRDefault="003450A0" w:rsidP="003450A0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3450A0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3450A0" w:rsidRDefault="003450A0" w:rsidP="003450A0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3450A0">
        <w:rPr>
          <w:rFonts w:eastAsia="Times New Roman" w:cstheme="minorHAnsi"/>
          <w:b/>
          <w:bCs/>
          <w:sz w:val="24"/>
          <w:szCs w:val="24"/>
        </w:rPr>
        <w:t>Total Profit Summary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E8707B" w:rsidRPr="00CD4729" w:rsidTr="00292037">
        <w:trPr>
          <w:trHeight w:val="430"/>
        </w:trPr>
        <w:tc>
          <w:tcPr>
            <w:tcW w:w="2351" w:type="dxa"/>
            <w:vAlign w:val="center"/>
          </w:tcPr>
          <w:p w:rsidR="00E8707B" w:rsidRPr="00CD4729" w:rsidRDefault="00E8707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Net Profit for Period:</w:t>
            </w:r>
          </w:p>
        </w:tc>
        <w:tc>
          <w:tcPr>
            <w:tcW w:w="2351" w:type="dxa"/>
            <w:vAlign w:val="center"/>
          </w:tcPr>
          <w:p w:rsidR="00E8707B" w:rsidRPr="00CD4729" w:rsidRDefault="00E8707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E8707B" w:rsidRPr="00CD4729" w:rsidRDefault="00E8707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Profit-Sharing Pool (% or amount):</w:t>
            </w:r>
          </w:p>
        </w:tc>
        <w:tc>
          <w:tcPr>
            <w:tcW w:w="2352" w:type="dxa"/>
            <w:vAlign w:val="center"/>
          </w:tcPr>
          <w:p w:rsidR="00E8707B" w:rsidRPr="00CD4729" w:rsidRDefault="00E8707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E8707B" w:rsidRPr="00CD4729" w:rsidTr="00292037">
        <w:trPr>
          <w:trHeight w:val="430"/>
        </w:trPr>
        <w:tc>
          <w:tcPr>
            <w:tcW w:w="2351" w:type="dxa"/>
            <w:vAlign w:val="center"/>
          </w:tcPr>
          <w:p w:rsidR="00E8707B" w:rsidRDefault="00E8707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Total Distribution Amount:</w:t>
            </w:r>
          </w:p>
        </w:tc>
        <w:tc>
          <w:tcPr>
            <w:tcW w:w="2351" w:type="dxa"/>
            <w:vAlign w:val="center"/>
          </w:tcPr>
          <w:p w:rsidR="00E8707B" w:rsidRPr="00CD4729" w:rsidRDefault="00E8707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E8707B" w:rsidRDefault="00E8707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E8707B" w:rsidRPr="00CD4729" w:rsidRDefault="00E8707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3450A0" w:rsidRPr="003450A0" w:rsidRDefault="003450A0" w:rsidP="003450A0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3450A0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3450A0" w:rsidRPr="003450A0" w:rsidRDefault="003450A0" w:rsidP="003450A0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3450A0">
        <w:rPr>
          <w:rFonts w:eastAsia="Times New Roman" w:cstheme="minorHAnsi"/>
          <w:b/>
          <w:bCs/>
          <w:sz w:val="24"/>
          <w:szCs w:val="24"/>
        </w:rPr>
        <w:t>Employee Distribution Details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"/>
        <w:gridCol w:w="753"/>
        <w:gridCol w:w="735"/>
        <w:gridCol w:w="874"/>
        <w:gridCol w:w="853"/>
        <w:gridCol w:w="1305"/>
        <w:gridCol w:w="955"/>
        <w:gridCol w:w="675"/>
        <w:gridCol w:w="664"/>
        <w:gridCol w:w="771"/>
        <w:gridCol w:w="665"/>
        <w:gridCol w:w="703"/>
      </w:tblGrid>
      <w:tr w:rsidR="00E8707B" w:rsidRPr="003450A0" w:rsidTr="00E870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3450A0" w:rsidRPr="003450A0" w:rsidRDefault="003450A0" w:rsidP="003450A0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6"/>
                <w:szCs w:val="24"/>
              </w:rPr>
            </w:pPr>
            <w:proofErr w:type="spellStart"/>
            <w:r w:rsidRPr="003450A0">
              <w:rPr>
                <w:rFonts w:eastAsia="Times New Roman" w:cstheme="minorHAnsi"/>
                <w:bCs/>
                <w:sz w:val="16"/>
                <w:szCs w:val="24"/>
              </w:rPr>
              <w:t>S.No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450A0" w:rsidRPr="003450A0" w:rsidRDefault="003450A0" w:rsidP="003450A0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6"/>
                <w:szCs w:val="24"/>
              </w:rPr>
            </w:pPr>
            <w:r w:rsidRPr="003450A0">
              <w:rPr>
                <w:rFonts w:eastAsia="Times New Roman" w:cstheme="minorHAnsi"/>
                <w:bCs/>
                <w:sz w:val="16"/>
                <w:szCs w:val="24"/>
              </w:rPr>
              <w:t>Employee Name</w:t>
            </w:r>
          </w:p>
        </w:tc>
        <w:tc>
          <w:tcPr>
            <w:tcW w:w="0" w:type="auto"/>
            <w:vAlign w:val="center"/>
            <w:hideMark/>
          </w:tcPr>
          <w:p w:rsidR="003450A0" w:rsidRPr="003450A0" w:rsidRDefault="003450A0" w:rsidP="003450A0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6"/>
                <w:szCs w:val="24"/>
              </w:rPr>
            </w:pPr>
            <w:r w:rsidRPr="003450A0">
              <w:rPr>
                <w:rFonts w:eastAsia="Times New Roman" w:cstheme="minorHAnsi"/>
                <w:bCs/>
                <w:sz w:val="16"/>
                <w:szCs w:val="24"/>
              </w:rPr>
              <w:t>Employee ID</w:t>
            </w:r>
          </w:p>
        </w:tc>
        <w:tc>
          <w:tcPr>
            <w:tcW w:w="0" w:type="auto"/>
            <w:vAlign w:val="center"/>
            <w:hideMark/>
          </w:tcPr>
          <w:p w:rsidR="003450A0" w:rsidRPr="003450A0" w:rsidRDefault="003450A0" w:rsidP="003450A0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6"/>
                <w:szCs w:val="24"/>
              </w:rPr>
            </w:pPr>
            <w:r w:rsidRPr="003450A0">
              <w:rPr>
                <w:rFonts w:eastAsia="Times New Roman" w:cstheme="minorHAnsi"/>
                <w:bCs/>
                <w:sz w:val="16"/>
                <w:szCs w:val="24"/>
              </w:rPr>
              <w:t>Department</w:t>
            </w:r>
          </w:p>
        </w:tc>
        <w:tc>
          <w:tcPr>
            <w:tcW w:w="0" w:type="auto"/>
            <w:vAlign w:val="center"/>
            <w:hideMark/>
          </w:tcPr>
          <w:p w:rsidR="003450A0" w:rsidRPr="003450A0" w:rsidRDefault="003450A0" w:rsidP="003450A0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6"/>
                <w:szCs w:val="24"/>
              </w:rPr>
            </w:pPr>
            <w:r w:rsidRPr="003450A0">
              <w:rPr>
                <w:rFonts w:eastAsia="Times New Roman" w:cstheme="minorHAnsi"/>
                <w:bCs/>
                <w:sz w:val="16"/>
                <w:szCs w:val="24"/>
              </w:rPr>
              <w:t>Designation</w:t>
            </w:r>
          </w:p>
        </w:tc>
        <w:tc>
          <w:tcPr>
            <w:tcW w:w="0" w:type="auto"/>
            <w:vAlign w:val="center"/>
            <w:hideMark/>
          </w:tcPr>
          <w:p w:rsidR="003450A0" w:rsidRPr="003450A0" w:rsidRDefault="003450A0" w:rsidP="003450A0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6"/>
                <w:szCs w:val="24"/>
              </w:rPr>
            </w:pPr>
            <w:r w:rsidRPr="003450A0">
              <w:rPr>
                <w:rFonts w:eastAsia="Times New Roman" w:cstheme="minorHAnsi"/>
                <w:bCs/>
                <w:sz w:val="16"/>
                <w:szCs w:val="24"/>
              </w:rPr>
              <w:t>Salary Basis (Monthly/Annual)</w:t>
            </w:r>
          </w:p>
        </w:tc>
        <w:tc>
          <w:tcPr>
            <w:tcW w:w="0" w:type="auto"/>
            <w:vAlign w:val="center"/>
            <w:hideMark/>
          </w:tcPr>
          <w:p w:rsidR="003450A0" w:rsidRPr="003450A0" w:rsidRDefault="003450A0" w:rsidP="003450A0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6"/>
                <w:szCs w:val="24"/>
              </w:rPr>
            </w:pPr>
            <w:r w:rsidRPr="003450A0">
              <w:rPr>
                <w:rFonts w:eastAsia="Times New Roman" w:cstheme="minorHAnsi"/>
                <w:bCs/>
                <w:sz w:val="16"/>
                <w:szCs w:val="24"/>
              </w:rPr>
              <w:t>Performance Rating</w:t>
            </w:r>
          </w:p>
        </w:tc>
        <w:tc>
          <w:tcPr>
            <w:tcW w:w="0" w:type="auto"/>
            <w:vAlign w:val="center"/>
            <w:hideMark/>
          </w:tcPr>
          <w:p w:rsidR="003450A0" w:rsidRPr="003450A0" w:rsidRDefault="003450A0" w:rsidP="003450A0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6"/>
                <w:szCs w:val="24"/>
              </w:rPr>
            </w:pPr>
            <w:r w:rsidRPr="003450A0">
              <w:rPr>
                <w:rFonts w:eastAsia="Times New Roman" w:cstheme="minorHAnsi"/>
                <w:bCs/>
                <w:sz w:val="16"/>
                <w:szCs w:val="24"/>
              </w:rPr>
              <w:t>Eligibility %</w:t>
            </w:r>
          </w:p>
        </w:tc>
        <w:tc>
          <w:tcPr>
            <w:tcW w:w="0" w:type="auto"/>
            <w:vAlign w:val="center"/>
            <w:hideMark/>
          </w:tcPr>
          <w:p w:rsidR="003450A0" w:rsidRPr="003450A0" w:rsidRDefault="003450A0" w:rsidP="003450A0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6"/>
                <w:szCs w:val="24"/>
              </w:rPr>
            </w:pPr>
            <w:r w:rsidRPr="003450A0">
              <w:rPr>
                <w:rFonts w:eastAsia="Times New Roman" w:cstheme="minorHAnsi"/>
                <w:bCs/>
                <w:sz w:val="16"/>
                <w:szCs w:val="24"/>
              </w:rPr>
              <w:t>Profit Share Amount</w:t>
            </w:r>
          </w:p>
        </w:tc>
        <w:tc>
          <w:tcPr>
            <w:tcW w:w="0" w:type="auto"/>
            <w:vAlign w:val="center"/>
            <w:hideMark/>
          </w:tcPr>
          <w:p w:rsidR="003450A0" w:rsidRPr="003450A0" w:rsidRDefault="003450A0" w:rsidP="003450A0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6"/>
                <w:szCs w:val="24"/>
              </w:rPr>
            </w:pPr>
            <w:r w:rsidRPr="003450A0">
              <w:rPr>
                <w:rFonts w:eastAsia="Times New Roman" w:cstheme="minorHAnsi"/>
                <w:bCs/>
                <w:sz w:val="16"/>
                <w:szCs w:val="24"/>
              </w:rPr>
              <w:t>Tax Deduction</w:t>
            </w:r>
          </w:p>
        </w:tc>
        <w:tc>
          <w:tcPr>
            <w:tcW w:w="0" w:type="auto"/>
            <w:vAlign w:val="center"/>
            <w:hideMark/>
          </w:tcPr>
          <w:p w:rsidR="003450A0" w:rsidRPr="003450A0" w:rsidRDefault="003450A0" w:rsidP="003450A0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6"/>
                <w:szCs w:val="24"/>
              </w:rPr>
            </w:pPr>
            <w:r w:rsidRPr="003450A0">
              <w:rPr>
                <w:rFonts w:eastAsia="Times New Roman" w:cstheme="minorHAnsi"/>
                <w:bCs/>
                <w:sz w:val="16"/>
                <w:szCs w:val="24"/>
              </w:rPr>
              <w:t>Net Payable Amount</w:t>
            </w:r>
          </w:p>
        </w:tc>
        <w:tc>
          <w:tcPr>
            <w:tcW w:w="0" w:type="auto"/>
            <w:vAlign w:val="center"/>
            <w:hideMark/>
          </w:tcPr>
          <w:p w:rsidR="003450A0" w:rsidRPr="003450A0" w:rsidRDefault="003450A0" w:rsidP="003450A0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6"/>
                <w:szCs w:val="24"/>
              </w:rPr>
            </w:pPr>
            <w:r w:rsidRPr="003450A0">
              <w:rPr>
                <w:rFonts w:eastAsia="Times New Roman" w:cstheme="minorHAnsi"/>
                <w:bCs/>
                <w:sz w:val="16"/>
                <w:szCs w:val="24"/>
              </w:rPr>
              <w:t>Payment Status</w:t>
            </w:r>
          </w:p>
        </w:tc>
      </w:tr>
      <w:tr w:rsidR="00E8707B" w:rsidRPr="003450A0" w:rsidTr="00E870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3450A0" w:rsidRPr="003450A0" w:rsidRDefault="003450A0" w:rsidP="003450A0">
            <w:pPr>
              <w:spacing w:after="0" w:line="240" w:lineRule="auto"/>
              <w:rPr>
                <w:rFonts w:eastAsia="Times New Roman" w:cstheme="minorHAnsi"/>
                <w:sz w:val="18"/>
                <w:szCs w:val="24"/>
              </w:rPr>
            </w:pPr>
            <w:r w:rsidRPr="003450A0">
              <w:rPr>
                <w:rFonts w:eastAsia="Times New Roman" w:cstheme="minorHAnsi"/>
                <w:sz w:val="18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3450A0" w:rsidRPr="003450A0" w:rsidRDefault="003450A0" w:rsidP="003450A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450A0" w:rsidRPr="003450A0" w:rsidRDefault="003450A0" w:rsidP="003450A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450A0" w:rsidRPr="003450A0" w:rsidRDefault="003450A0" w:rsidP="003450A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450A0" w:rsidRPr="003450A0" w:rsidRDefault="003450A0" w:rsidP="003450A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450A0" w:rsidRPr="003450A0" w:rsidRDefault="003450A0" w:rsidP="003450A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450A0" w:rsidRPr="003450A0" w:rsidRDefault="003450A0" w:rsidP="003450A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450A0" w:rsidRPr="003450A0" w:rsidRDefault="003450A0" w:rsidP="003450A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450A0" w:rsidRPr="003450A0" w:rsidRDefault="003450A0" w:rsidP="003450A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450A0" w:rsidRPr="003450A0" w:rsidRDefault="003450A0" w:rsidP="003450A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450A0" w:rsidRPr="003450A0" w:rsidRDefault="003450A0" w:rsidP="003450A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450A0" w:rsidRPr="003450A0" w:rsidRDefault="003450A0" w:rsidP="003450A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E8707B" w:rsidRPr="003450A0" w:rsidTr="00E870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3450A0" w:rsidRPr="003450A0" w:rsidRDefault="003450A0" w:rsidP="003450A0">
            <w:pPr>
              <w:spacing w:after="0" w:line="240" w:lineRule="auto"/>
              <w:rPr>
                <w:rFonts w:eastAsia="Times New Roman" w:cstheme="minorHAnsi"/>
                <w:sz w:val="18"/>
                <w:szCs w:val="24"/>
              </w:rPr>
            </w:pPr>
            <w:r w:rsidRPr="003450A0">
              <w:rPr>
                <w:rFonts w:eastAsia="Times New Roman" w:cstheme="minorHAnsi"/>
                <w:sz w:val="18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3450A0" w:rsidRPr="003450A0" w:rsidRDefault="003450A0" w:rsidP="003450A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450A0" w:rsidRPr="003450A0" w:rsidRDefault="003450A0" w:rsidP="003450A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450A0" w:rsidRPr="003450A0" w:rsidRDefault="003450A0" w:rsidP="003450A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450A0" w:rsidRPr="003450A0" w:rsidRDefault="003450A0" w:rsidP="003450A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450A0" w:rsidRPr="003450A0" w:rsidRDefault="003450A0" w:rsidP="003450A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450A0" w:rsidRPr="003450A0" w:rsidRDefault="003450A0" w:rsidP="003450A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450A0" w:rsidRPr="003450A0" w:rsidRDefault="003450A0" w:rsidP="003450A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450A0" w:rsidRPr="003450A0" w:rsidRDefault="003450A0" w:rsidP="003450A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450A0" w:rsidRPr="003450A0" w:rsidRDefault="003450A0" w:rsidP="003450A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450A0" w:rsidRPr="003450A0" w:rsidRDefault="003450A0" w:rsidP="003450A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450A0" w:rsidRPr="003450A0" w:rsidRDefault="003450A0" w:rsidP="003450A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E8707B" w:rsidRPr="003450A0" w:rsidTr="00E870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3450A0" w:rsidRPr="003450A0" w:rsidRDefault="003450A0" w:rsidP="003450A0">
            <w:pPr>
              <w:spacing w:after="0" w:line="240" w:lineRule="auto"/>
              <w:rPr>
                <w:rFonts w:eastAsia="Times New Roman" w:cstheme="minorHAnsi"/>
                <w:sz w:val="18"/>
                <w:szCs w:val="24"/>
              </w:rPr>
            </w:pPr>
            <w:r w:rsidRPr="003450A0">
              <w:rPr>
                <w:rFonts w:eastAsia="Times New Roman" w:cstheme="minorHAnsi"/>
                <w:sz w:val="18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3450A0" w:rsidRPr="003450A0" w:rsidRDefault="003450A0" w:rsidP="003450A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450A0" w:rsidRPr="003450A0" w:rsidRDefault="003450A0" w:rsidP="003450A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450A0" w:rsidRPr="003450A0" w:rsidRDefault="003450A0" w:rsidP="003450A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450A0" w:rsidRPr="003450A0" w:rsidRDefault="003450A0" w:rsidP="003450A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450A0" w:rsidRPr="003450A0" w:rsidRDefault="003450A0" w:rsidP="003450A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450A0" w:rsidRPr="003450A0" w:rsidRDefault="003450A0" w:rsidP="003450A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450A0" w:rsidRPr="003450A0" w:rsidRDefault="003450A0" w:rsidP="003450A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450A0" w:rsidRPr="003450A0" w:rsidRDefault="003450A0" w:rsidP="003450A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450A0" w:rsidRPr="003450A0" w:rsidRDefault="003450A0" w:rsidP="003450A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450A0" w:rsidRPr="003450A0" w:rsidRDefault="003450A0" w:rsidP="003450A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450A0" w:rsidRPr="003450A0" w:rsidRDefault="003450A0" w:rsidP="003450A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3450A0" w:rsidRPr="003450A0" w:rsidRDefault="003450A0" w:rsidP="003450A0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3450A0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3450A0" w:rsidRPr="003450A0" w:rsidRDefault="003450A0" w:rsidP="003450A0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3450A0">
        <w:rPr>
          <w:rFonts w:eastAsia="Times New Roman" w:cstheme="minorHAnsi"/>
          <w:b/>
          <w:bCs/>
          <w:sz w:val="24"/>
          <w:szCs w:val="24"/>
        </w:rPr>
        <w:t>Calculation Notes</w:t>
      </w:r>
    </w:p>
    <w:p w:rsidR="003450A0" w:rsidRPr="003450A0" w:rsidRDefault="003450A0" w:rsidP="003450A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450A0">
        <w:rPr>
          <w:rFonts w:eastAsia="Times New Roman" w:cstheme="minorHAnsi"/>
          <w:sz w:val="24"/>
          <w:szCs w:val="24"/>
        </w:rPr>
        <w:t>Profit share is calculated based on company-defined formula.</w:t>
      </w:r>
    </w:p>
    <w:p w:rsidR="003450A0" w:rsidRPr="003450A0" w:rsidRDefault="003450A0" w:rsidP="003450A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450A0">
        <w:rPr>
          <w:rFonts w:eastAsia="Times New Roman" w:cstheme="minorHAnsi"/>
          <w:sz w:val="24"/>
          <w:szCs w:val="24"/>
        </w:rPr>
        <w:t>Performance rating may influence eligibility percentage.</w:t>
      </w:r>
    </w:p>
    <w:p w:rsidR="003450A0" w:rsidRPr="003450A0" w:rsidRDefault="003450A0" w:rsidP="003450A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450A0">
        <w:rPr>
          <w:rFonts w:eastAsia="Times New Roman" w:cstheme="minorHAnsi"/>
          <w:sz w:val="24"/>
          <w:szCs w:val="24"/>
        </w:rPr>
        <w:t>Tax deductions applied as per applicable laws.</w:t>
      </w:r>
    </w:p>
    <w:p w:rsidR="003450A0" w:rsidRPr="003450A0" w:rsidRDefault="003450A0" w:rsidP="003450A0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3450A0">
        <w:rPr>
          <w:rFonts w:eastAsia="Times New Roman" w:cstheme="minorHAnsi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3450A0" w:rsidRDefault="003450A0" w:rsidP="003450A0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3450A0">
        <w:rPr>
          <w:rFonts w:eastAsia="Times New Roman" w:cstheme="minorHAnsi"/>
          <w:b/>
          <w:bCs/>
          <w:sz w:val="24"/>
          <w:szCs w:val="24"/>
        </w:rPr>
        <w:t>Approval Section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1525"/>
        <w:gridCol w:w="3510"/>
        <w:gridCol w:w="2019"/>
        <w:gridCol w:w="2352"/>
      </w:tblGrid>
      <w:tr w:rsidR="00E8707B" w:rsidRPr="00CD4729" w:rsidTr="00E8707B">
        <w:trPr>
          <w:trHeight w:val="430"/>
        </w:trPr>
        <w:tc>
          <w:tcPr>
            <w:tcW w:w="1525" w:type="dxa"/>
            <w:vAlign w:val="center"/>
          </w:tcPr>
          <w:p w:rsidR="00E8707B" w:rsidRPr="00CD4729" w:rsidRDefault="00E8707B" w:rsidP="00E8707B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Prepared by:</w:t>
            </w:r>
          </w:p>
        </w:tc>
        <w:tc>
          <w:tcPr>
            <w:tcW w:w="3510" w:type="dxa"/>
            <w:vAlign w:val="center"/>
          </w:tcPr>
          <w:p w:rsidR="00E8707B" w:rsidRPr="00CD4729" w:rsidRDefault="00E8707B" w:rsidP="00E8707B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019" w:type="dxa"/>
            <w:vAlign w:val="center"/>
          </w:tcPr>
          <w:p w:rsidR="00E8707B" w:rsidRPr="00CD4729" w:rsidRDefault="00E8707B" w:rsidP="00E8707B">
            <w:pPr>
              <w:spacing w:before="100" w:beforeAutospacing="1" w:after="100" w:afterAutospacing="1"/>
              <w:jc w:val="right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Signature &amp; Date:</w:t>
            </w:r>
          </w:p>
        </w:tc>
        <w:tc>
          <w:tcPr>
            <w:tcW w:w="2352" w:type="dxa"/>
            <w:vAlign w:val="center"/>
          </w:tcPr>
          <w:p w:rsidR="00E8707B" w:rsidRPr="00CD4729" w:rsidRDefault="00E8707B" w:rsidP="00E8707B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E8707B" w:rsidRPr="00CD4729" w:rsidTr="00E8707B">
        <w:trPr>
          <w:trHeight w:val="430"/>
        </w:trPr>
        <w:tc>
          <w:tcPr>
            <w:tcW w:w="1525" w:type="dxa"/>
            <w:vAlign w:val="center"/>
          </w:tcPr>
          <w:p w:rsidR="00E8707B" w:rsidRDefault="00E8707B" w:rsidP="00E8707B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Reviewed by:</w:t>
            </w:r>
          </w:p>
        </w:tc>
        <w:tc>
          <w:tcPr>
            <w:tcW w:w="3510" w:type="dxa"/>
            <w:vAlign w:val="center"/>
          </w:tcPr>
          <w:p w:rsidR="00E8707B" w:rsidRPr="00CD4729" w:rsidRDefault="00E8707B" w:rsidP="00E8707B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019" w:type="dxa"/>
            <w:vAlign w:val="center"/>
          </w:tcPr>
          <w:p w:rsidR="00E8707B" w:rsidRPr="00CD4729" w:rsidRDefault="00E8707B" w:rsidP="00E8707B">
            <w:pPr>
              <w:spacing w:before="100" w:beforeAutospacing="1" w:after="100" w:afterAutospacing="1"/>
              <w:jc w:val="right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Signature &amp; Date:</w:t>
            </w:r>
          </w:p>
        </w:tc>
        <w:tc>
          <w:tcPr>
            <w:tcW w:w="2352" w:type="dxa"/>
            <w:vAlign w:val="center"/>
          </w:tcPr>
          <w:p w:rsidR="00E8707B" w:rsidRPr="00CD4729" w:rsidRDefault="00E8707B" w:rsidP="00E8707B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E8707B" w:rsidRPr="00CD4729" w:rsidTr="00E8707B">
        <w:trPr>
          <w:trHeight w:val="430"/>
        </w:trPr>
        <w:tc>
          <w:tcPr>
            <w:tcW w:w="1525" w:type="dxa"/>
            <w:vAlign w:val="center"/>
          </w:tcPr>
          <w:p w:rsidR="00E8707B" w:rsidRDefault="00E8707B" w:rsidP="00E8707B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>Approved by:</w:t>
            </w:r>
          </w:p>
        </w:tc>
        <w:tc>
          <w:tcPr>
            <w:tcW w:w="3510" w:type="dxa"/>
            <w:vAlign w:val="center"/>
          </w:tcPr>
          <w:p w:rsidR="00E8707B" w:rsidRPr="00CD4729" w:rsidRDefault="00E8707B" w:rsidP="00E8707B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019" w:type="dxa"/>
            <w:vAlign w:val="center"/>
          </w:tcPr>
          <w:p w:rsidR="00E8707B" w:rsidRPr="00CD4729" w:rsidRDefault="00E8707B" w:rsidP="00E8707B">
            <w:pPr>
              <w:spacing w:before="100" w:beforeAutospacing="1" w:after="100" w:afterAutospacing="1"/>
              <w:jc w:val="right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Signature &amp; Date:</w:t>
            </w:r>
          </w:p>
        </w:tc>
        <w:tc>
          <w:tcPr>
            <w:tcW w:w="2352" w:type="dxa"/>
            <w:vAlign w:val="center"/>
          </w:tcPr>
          <w:p w:rsidR="00E8707B" w:rsidRPr="00CD4729" w:rsidRDefault="00E8707B" w:rsidP="00E8707B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3450A0" w:rsidRPr="003450A0" w:rsidRDefault="003450A0" w:rsidP="003450A0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3450A0">
        <w:rPr>
          <w:rFonts w:eastAsia="Times New Roman" w:cstheme="minorHAnsi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3450A0" w:rsidRDefault="003450A0" w:rsidP="003450A0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3450A0">
        <w:rPr>
          <w:rFonts w:eastAsia="Times New Roman" w:cstheme="minorHAnsi"/>
          <w:b/>
          <w:bCs/>
          <w:sz w:val="24"/>
          <w:szCs w:val="24"/>
        </w:rPr>
        <w:t>Remarks</w:t>
      </w:r>
    </w:p>
    <w:tbl>
      <w:tblPr>
        <w:tblStyle w:val="TableGrid"/>
        <w:tblW w:w="9406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06"/>
      </w:tblGrid>
      <w:tr w:rsidR="00E8707B" w:rsidTr="00292037">
        <w:trPr>
          <w:trHeight w:val="430"/>
        </w:trPr>
        <w:tc>
          <w:tcPr>
            <w:tcW w:w="9406" w:type="dxa"/>
            <w:vAlign w:val="center"/>
          </w:tcPr>
          <w:p w:rsidR="00E8707B" w:rsidRDefault="00E8707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E8707B" w:rsidTr="00292037">
        <w:trPr>
          <w:trHeight w:val="430"/>
        </w:trPr>
        <w:tc>
          <w:tcPr>
            <w:tcW w:w="9406" w:type="dxa"/>
            <w:vAlign w:val="center"/>
          </w:tcPr>
          <w:p w:rsidR="00E8707B" w:rsidRDefault="00E8707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E8707B" w:rsidTr="00292037">
        <w:trPr>
          <w:trHeight w:val="430"/>
        </w:trPr>
        <w:tc>
          <w:tcPr>
            <w:tcW w:w="9406" w:type="dxa"/>
            <w:vAlign w:val="center"/>
          </w:tcPr>
          <w:p w:rsidR="00E8707B" w:rsidRDefault="00E8707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</w:tbl>
    <w:p w:rsidR="00E8707B" w:rsidRPr="003450A0" w:rsidRDefault="00E8707B" w:rsidP="003450A0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bookmarkStart w:id="0" w:name="_GoBack"/>
      <w:bookmarkEnd w:id="0"/>
    </w:p>
    <w:p w:rsidR="00BE16CD" w:rsidRPr="003450A0" w:rsidRDefault="00BE16CD">
      <w:pPr>
        <w:rPr>
          <w:rFonts w:cstheme="minorHAnsi"/>
          <w:sz w:val="24"/>
          <w:szCs w:val="24"/>
        </w:rPr>
      </w:pPr>
    </w:p>
    <w:sectPr w:rsidR="00BE16CD" w:rsidRPr="003450A0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FC1" w:rsidRDefault="004F0FC1" w:rsidP="00E8707B">
      <w:pPr>
        <w:spacing w:after="0" w:line="240" w:lineRule="auto"/>
      </w:pPr>
      <w:r>
        <w:separator/>
      </w:r>
    </w:p>
  </w:endnote>
  <w:endnote w:type="continuationSeparator" w:id="0">
    <w:p w:rsidR="004F0FC1" w:rsidRDefault="004F0FC1" w:rsidP="00E87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707B" w:rsidRPr="00E8707B" w:rsidRDefault="00E8707B">
    <w:pPr>
      <w:pStyle w:val="Footer"/>
      <w:rPr>
        <w:i/>
      </w:rPr>
    </w:pPr>
    <w:r w:rsidRPr="00E8707B">
      <w:rPr>
        <w:i/>
      </w:rPr>
      <w:t>wordexceltemplates.com</w:t>
    </w:r>
  </w:p>
  <w:p w:rsidR="00E8707B" w:rsidRDefault="00E870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FC1" w:rsidRDefault="004F0FC1" w:rsidP="00E8707B">
      <w:pPr>
        <w:spacing w:after="0" w:line="240" w:lineRule="auto"/>
      </w:pPr>
      <w:r>
        <w:separator/>
      </w:r>
    </w:p>
  </w:footnote>
  <w:footnote w:type="continuationSeparator" w:id="0">
    <w:p w:rsidR="004F0FC1" w:rsidRDefault="004F0FC1" w:rsidP="00E870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7C2CE9"/>
    <w:multiLevelType w:val="multilevel"/>
    <w:tmpl w:val="4DFE7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365DA4"/>
    <w:multiLevelType w:val="multilevel"/>
    <w:tmpl w:val="542EE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D515FC"/>
    <w:multiLevelType w:val="multilevel"/>
    <w:tmpl w:val="22C0A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DD7EAD"/>
    <w:multiLevelType w:val="multilevel"/>
    <w:tmpl w:val="026E8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0A0"/>
    <w:rsid w:val="003450A0"/>
    <w:rsid w:val="00413A57"/>
    <w:rsid w:val="004F0FC1"/>
    <w:rsid w:val="00BE16CD"/>
    <w:rsid w:val="00E87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4430D"/>
  <w15:chartTrackingRefBased/>
  <w15:docId w15:val="{2DADDF7D-81A0-460E-9B97-7E954D616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450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3450A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50A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450A0"/>
    <w:rPr>
      <w:rFonts w:ascii="Times New Roman" w:eastAsia="Times New Roman" w:hAnsi="Times New Roman" w:cs="Times New Roman"/>
      <w:b/>
      <w:bCs/>
      <w:sz w:val="36"/>
      <w:szCs w:val="36"/>
    </w:rPr>
  </w:style>
  <w:style w:type="table" w:styleId="TableGrid">
    <w:name w:val="Table Grid"/>
    <w:basedOn w:val="TableNormal"/>
    <w:uiPriority w:val="39"/>
    <w:rsid w:val="00E870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70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707B"/>
  </w:style>
  <w:style w:type="paragraph" w:styleId="Footer">
    <w:name w:val="footer"/>
    <w:basedOn w:val="Normal"/>
    <w:link w:val="FooterChar"/>
    <w:uiPriority w:val="99"/>
    <w:unhideWhenUsed/>
    <w:rsid w:val="00E870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70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1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7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9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2026-05-07T13:13:00Z</dcterms:created>
  <dcterms:modified xsi:type="dcterms:W3CDTF">2026-05-07T13:18:00Z</dcterms:modified>
</cp:coreProperties>
</file>